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4" w:rsidRPr="00FA0318" w:rsidRDefault="002D22D4" w:rsidP="002D22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Практичне заняття № 4</w:t>
      </w:r>
    </w:p>
    <w:p w:rsidR="002D22D4" w:rsidRPr="00FA0318" w:rsidRDefault="002D22D4" w:rsidP="002D22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A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Діагностика функціонального стану нервової системи</w:t>
      </w:r>
    </w:p>
    <w:p w:rsidR="002D22D4" w:rsidRPr="00FA0318" w:rsidRDefault="002D22D4" w:rsidP="002D22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D22D4" w:rsidRPr="00FA0318" w:rsidRDefault="002D22D4" w:rsidP="002D22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основні властивості 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нервової системи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та критерії оцінки їх 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функціонального рівня.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Розглянути 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клінічної та апаратної діагностики нервової системи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Проаналізувати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види порушень з боку нервової системи.</w:t>
      </w:r>
    </w:p>
    <w:p w:rsidR="002D22D4" w:rsidRPr="00FA0318" w:rsidRDefault="002D22D4" w:rsidP="002D22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властивості нервових процесів та критерії їх оцінки.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дослідження властивостей нервових процесів.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Теппінг-тест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методика, оцінка</w:t>
      </w:r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Дослідження рухливості нервових процесів </w:t>
      </w: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методом мовної асоціації</w:t>
      </w:r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оцінки врівноваженості нервових процесів за </w:t>
      </w: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реакцією на об'єкт, що рухається</w:t>
      </w:r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 дослідження координаційної функції нервової системи.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</w:t>
      </w:r>
      <w:proofErr w:type="spellStart"/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електроенцефалографії</w:t>
      </w:r>
      <w:proofErr w:type="spellEnd"/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ритми електричних коливань мозку.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Діагностичне значення </w:t>
      </w:r>
      <w:proofErr w:type="spellStart"/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електроенцефалографії</w:t>
      </w:r>
      <w:proofErr w:type="spellEnd"/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 </w:t>
      </w: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електроміографії,</w:t>
      </w: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діагностичне значення.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рефлексів, методики їх виявлення.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оцінки рефлексів, причини порушення їх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вираженості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Дермографічна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проба: методика проведення, критерії оцінки.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Ортостатична</w:t>
      </w: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проба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 проведення, критерії оцінки.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Кліно-ортостатична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проба: методика проведення, критерії оцінки.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Проба</w:t>
      </w: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A0318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Ашнера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методика проведення, критерії оцінки.</w:t>
      </w:r>
    </w:p>
    <w:p w:rsidR="002D22D4" w:rsidRPr="00FA0318" w:rsidRDefault="002D22D4" w:rsidP="002D22D4">
      <w:pPr>
        <w:numPr>
          <w:ilvl w:val="0"/>
          <w:numId w:val="1"/>
        </w:numPr>
        <w:spacing w:after="0" w:line="240" w:lineRule="auto"/>
        <w:ind w:left="567" w:firstLine="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Методика визначення загального вегетативного тонусу.</w:t>
      </w:r>
    </w:p>
    <w:p w:rsidR="002D22D4" w:rsidRPr="00FA0318" w:rsidRDefault="002D22D4" w:rsidP="002D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Література: </w:t>
      </w:r>
    </w:p>
    <w:p w:rsidR="002D22D4" w:rsidRPr="00FA0318" w:rsidRDefault="002D22D4" w:rsidP="002D22D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Губенко В.П.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Мануальная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терапия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вертеброневрологии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/ В.П. Губенко. – К. : Здоров’я, 2003. – 456 с.</w:t>
      </w:r>
    </w:p>
    <w:p w:rsidR="002D22D4" w:rsidRPr="00FA0318" w:rsidRDefault="002D22D4" w:rsidP="002D22D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М.В. 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діагностика у фізичному вихованні і спорті: Навчальний посібник для студентів вищих навчальних закладів </w:t>
      </w:r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М.В. </w:t>
      </w:r>
      <w:proofErr w:type="spellStart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>Маліков</w:t>
      </w:r>
      <w:proofErr w:type="spellEnd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А.В. </w:t>
      </w:r>
      <w:proofErr w:type="spellStart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>Сватьєв</w:t>
      </w:r>
      <w:proofErr w:type="spellEnd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Н.В. </w:t>
      </w:r>
      <w:proofErr w:type="spellStart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>Богдановська</w:t>
      </w:r>
      <w:proofErr w:type="spellEnd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>– Запоріжжя: ЗДУ, 2006. – 227 с.</w:t>
      </w:r>
    </w:p>
    <w:p w:rsidR="002D22D4" w:rsidRPr="00FA0318" w:rsidRDefault="002D22D4" w:rsidP="002D22D4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Неврология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Национальное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руководство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Ред. Е.И.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Гусев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А.Н. Коновалов, В.И.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Скворцова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А.Б. </w:t>
      </w:r>
      <w:proofErr w:type="spellStart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Гехт</w:t>
      </w:r>
      <w:proofErr w:type="spellEnd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A031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2009.</w:t>
      </w:r>
    </w:p>
    <w:p w:rsidR="002D22D4" w:rsidRPr="00FA0318" w:rsidRDefault="002D22D4" w:rsidP="002D22D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>Скоромец</w:t>
      </w:r>
      <w:proofErr w:type="spellEnd"/>
      <w:r w:rsidRPr="00FA03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А.А.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Нервные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болезни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 / А.А.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, А.П.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>, Т.А.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Скоромец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МЕДпресс-информ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>, 2010. – 560 с.</w:t>
      </w:r>
    </w:p>
    <w:p w:rsidR="002D22D4" w:rsidRPr="00FA0318" w:rsidRDefault="002D22D4" w:rsidP="002D22D4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A0318" w:rsidRDefault="00FA0318" w:rsidP="002D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A0318" w:rsidRDefault="00FA0318" w:rsidP="002D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A0318" w:rsidRDefault="00FA0318" w:rsidP="002D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FA0318" w:rsidRDefault="00FA0318" w:rsidP="002D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Організація самостійної роботи:</w:t>
      </w:r>
    </w:p>
    <w:p w:rsidR="002D22D4" w:rsidRPr="00FA0318" w:rsidRDefault="002D22D4" w:rsidP="002D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sz w:val="28"/>
          <w:szCs w:val="28"/>
          <w:lang w:val="uk-UA"/>
        </w:rPr>
        <w:t>За лекційним матеріалом та рекомендованою науковою і методичною літературою підготувати теоретичні питання і завдання для самостійної (</w:t>
      </w:r>
      <w:proofErr w:type="spellStart"/>
      <w:r w:rsidRPr="00FA0318">
        <w:rPr>
          <w:rFonts w:ascii="Times New Roman" w:hAnsi="Times New Roman" w:cs="Times New Roman"/>
          <w:sz w:val="28"/>
          <w:szCs w:val="28"/>
          <w:lang w:val="uk-UA"/>
        </w:rPr>
        <w:t>позааудиторної</w:t>
      </w:r>
      <w:proofErr w:type="spellEnd"/>
      <w:r w:rsidRPr="00FA0318">
        <w:rPr>
          <w:rFonts w:ascii="Times New Roman" w:hAnsi="Times New Roman" w:cs="Times New Roman"/>
          <w:sz w:val="28"/>
          <w:szCs w:val="28"/>
          <w:lang w:val="uk-UA"/>
        </w:rPr>
        <w:t xml:space="preserve">) роботи: </w:t>
      </w:r>
    </w:p>
    <w:p w:rsidR="002D22D4" w:rsidRPr="00FA0318" w:rsidRDefault="002D22D4" w:rsidP="002D22D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D22D4" w:rsidRPr="00FA0318" w:rsidRDefault="002D22D4" w:rsidP="002D22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031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1.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52"/>
      <w:bookmarkEnd w:id="0"/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Повторити загальну будову центральної нервової системи. Розглянути основні властивості ЦНС та їх характеристики, а також з’ясувати критерії функціонального рівня нервової системи. Ознайомитись з методами дослідження і оцінки функціонального стану ЦНС. </w:t>
      </w:r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Проаналізувати сутність методик дослідження 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властивостей ЦНС.</w:t>
      </w:r>
    </w:p>
    <w:p w:rsidR="00FA0318" w:rsidRDefault="00FA0318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D22D4" w:rsidRPr="00FA0318" w:rsidRDefault="002D22D4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2.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FA0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Ознайомитись із апаратними </w:t>
      </w:r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методами діагностики нервової системи: </w:t>
      </w:r>
      <w:proofErr w:type="spellStart"/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електроенцефалографією</w:t>
      </w:r>
      <w:proofErr w:type="spellEnd"/>
      <w:r w:rsidRPr="00FA03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(ЕЕГ) і електроміографією (ЕМГ). Проаналізувати біоритми електричних коливань мозку та зміни параметрів ЕЕГ в різних функціональних станах. З’ясувати клінічне значення ЕМГ у функціональній діагностиці нервової системи. Розглянути параметри і критерії оцінки функціонального стану нервової системи за ЕМГ.</w:t>
      </w:r>
    </w:p>
    <w:p w:rsidR="00FA0318" w:rsidRDefault="00FA0318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D22D4" w:rsidRPr="00FA0318" w:rsidRDefault="002D22D4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FA031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Завдання 3. 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Повторити загальну будову периферичної нервової системи (ПНС). Проаналізувати рефлекторний принцип функціонування нервової системи. Розглянути глибокі, поверхневі та патологічні рефлекси і методи їх дослідження та оцінки. З’ясувати причини порушення </w:t>
      </w:r>
      <w:proofErr w:type="spellStart"/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вираженості</w:t>
      </w:r>
      <w:proofErr w:type="spellEnd"/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рефлексів. Проаналізувати поняття клонусу, його причини і важливість його виявлення для диференціальної діагностики функціонального стану ПНС.</w:t>
      </w:r>
    </w:p>
    <w:p w:rsidR="00FA0318" w:rsidRDefault="00FA0318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2D22D4" w:rsidRPr="00FA0318" w:rsidRDefault="002D22D4" w:rsidP="002D2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bookmarkStart w:id="1" w:name="_GoBack"/>
      <w:bookmarkEnd w:id="1"/>
      <w:r w:rsidRPr="00FA0318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Завдання 4.</w:t>
      </w:r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Повторити загальну будову і функції вегетативної нервової системи (ВНС). Ознайомитись з методами дослідження ВНС і з’ясувати сутність вегетативних реакцій під час проведення вегетативних проб. Розглянути пробу </w:t>
      </w:r>
      <w:proofErr w:type="spellStart"/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Ашнера</w:t>
      </w:r>
      <w:proofErr w:type="spellEnd"/>
      <w:r w:rsidRPr="00FA031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, проаналізувати типи око-серцевого рефлексу і з’ясувати її діагностичне значення.</w:t>
      </w:r>
    </w:p>
    <w:p w:rsidR="002D22D4" w:rsidRPr="00FA0318" w:rsidRDefault="002D22D4" w:rsidP="002D22D4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sectPr w:rsidR="002D22D4" w:rsidRPr="00FA0318" w:rsidSect="00955949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EC" w:rsidRDefault="00762BEC" w:rsidP="001D58E4">
      <w:pPr>
        <w:spacing w:after="0" w:line="240" w:lineRule="auto"/>
      </w:pPr>
      <w:r>
        <w:separator/>
      </w:r>
    </w:p>
  </w:endnote>
  <w:endnote w:type="continuationSeparator" w:id="0">
    <w:p w:rsidR="00762BEC" w:rsidRDefault="00762BEC" w:rsidP="001D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963461"/>
      <w:docPartObj>
        <w:docPartGallery w:val="Page Numbers (Bottom of Page)"/>
        <w:docPartUnique/>
      </w:docPartObj>
    </w:sdtPr>
    <w:sdtEndPr/>
    <w:sdtContent>
      <w:p w:rsidR="002D22D4" w:rsidRDefault="002D22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18">
          <w:rPr>
            <w:noProof/>
          </w:rPr>
          <w:t>2</w:t>
        </w:r>
        <w:r>
          <w:fldChar w:fldCharType="end"/>
        </w:r>
      </w:p>
    </w:sdtContent>
  </w:sdt>
  <w:p w:rsidR="002D22D4" w:rsidRDefault="002D22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EC" w:rsidRDefault="00762BEC" w:rsidP="001D58E4">
      <w:pPr>
        <w:spacing w:after="0" w:line="240" w:lineRule="auto"/>
      </w:pPr>
      <w:r>
        <w:separator/>
      </w:r>
    </w:p>
  </w:footnote>
  <w:footnote w:type="continuationSeparator" w:id="0">
    <w:p w:rsidR="00762BEC" w:rsidRDefault="00762BEC" w:rsidP="001D5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B1"/>
    <w:multiLevelType w:val="hybridMultilevel"/>
    <w:tmpl w:val="818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B41AC"/>
    <w:multiLevelType w:val="multilevel"/>
    <w:tmpl w:val="57DA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73CDB"/>
    <w:multiLevelType w:val="hybridMultilevel"/>
    <w:tmpl w:val="AA4A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15920"/>
    <w:multiLevelType w:val="hybridMultilevel"/>
    <w:tmpl w:val="D69E12F8"/>
    <w:lvl w:ilvl="0" w:tplc="E968D1E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086FE5"/>
    <w:multiLevelType w:val="multilevel"/>
    <w:tmpl w:val="D6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224BDC"/>
    <w:multiLevelType w:val="multilevel"/>
    <w:tmpl w:val="096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F44C06"/>
    <w:multiLevelType w:val="hybridMultilevel"/>
    <w:tmpl w:val="170EB994"/>
    <w:lvl w:ilvl="0" w:tplc="17126ED6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B63E9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584E2C"/>
    <w:multiLevelType w:val="hybridMultilevel"/>
    <w:tmpl w:val="81480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8F008BA"/>
    <w:multiLevelType w:val="multilevel"/>
    <w:tmpl w:val="E934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291D96"/>
    <w:multiLevelType w:val="multilevel"/>
    <w:tmpl w:val="61DC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90FEF"/>
    <w:multiLevelType w:val="hybridMultilevel"/>
    <w:tmpl w:val="9078DABC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575AD4"/>
    <w:multiLevelType w:val="hybridMultilevel"/>
    <w:tmpl w:val="26B69F14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67DE3"/>
    <w:multiLevelType w:val="hybridMultilevel"/>
    <w:tmpl w:val="0890D0EE"/>
    <w:lvl w:ilvl="0" w:tplc="1A1A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F6487"/>
    <w:multiLevelType w:val="hybridMultilevel"/>
    <w:tmpl w:val="6B484BDE"/>
    <w:lvl w:ilvl="0" w:tplc="EF5C32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7CB80BAA">
      <w:start w:val="2"/>
      <w:numFmt w:val="bullet"/>
      <w:lvlText w:val="—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9316DE4"/>
    <w:multiLevelType w:val="hybridMultilevel"/>
    <w:tmpl w:val="08CCB49C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090EA6"/>
    <w:multiLevelType w:val="multilevel"/>
    <w:tmpl w:val="336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360F0A"/>
    <w:multiLevelType w:val="multilevel"/>
    <w:tmpl w:val="3E2C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9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A24C56"/>
    <w:multiLevelType w:val="hybridMultilevel"/>
    <w:tmpl w:val="4C523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AE42BE"/>
    <w:multiLevelType w:val="hybridMultilevel"/>
    <w:tmpl w:val="427876E0"/>
    <w:lvl w:ilvl="0" w:tplc="FA1EF6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C411D"/>
    <w:multiLevelType w:val="multilevel"/>
    <w:tmpl w:val="60BA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23100"/>
    <w:multiLevelType w:val="hybridMultilevel"/>
    <w:tmpl w:val="A73E6780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12"/>
  </w:num>
  <w:num w:numId="4">
    <w:abstractNumId w:val="19"/>
  </w:num>
  <w:num w:numId="5">
    <w:abstractNumId w:val="37"/>
  </w:num>
  <w:num w:numId="6">
    <w:abstractNumId w:val="7"/>
  </w:num>
  <w:num w:numId="7">
    <w:abstractNumId w:val="10"/>
  </w:num>
  <w:num w:numId="8">
    <w:abstractNumId w:val="30"/>
  </w:num>
  <w:num w:numId="9">
    <w:abstractNumId w:val="26"/>
  </w:num>
  <w:num w:numId="10">
    <w:abstractNumId w:val="15"/>
  </w:num>
  <w:num w:numId="11">
    <w:abstractNumId w:val="28"/>
  </w:num>
  <w:num w:numId="12">
    <w:abstractNumId w:val="31"/>
  </w:num>
  <w:num w:numId="13">
    <w:abstractNumId w:val="42"/>
  </w:num>
  <w:num w:numId="14">
    <w:abstractNumId w:val="21"/>
  </w:num>
  <w:num w:numId="15">
    <w:abstractNumId w:val="45"/>
  </w:num>
  <w:num w:numId="16">
    <w:abstractNumId w:val="11"/>
  </w:num>
  <w:num w:numId="17">
    <w:abstractNumId w:val="22"/>
  </w:num>
  <w:num w:numId="18">
    <w:abstractNumId w:val="23"/>
  </w:num>
  <w:num w:numId="19">
    <w:abstractNumId w:val="9"/>
  </w:num>
  <w:num w:numId="20">
    <w:abstractNumId w:val="27"/>
  </w:num>
  <w:num w:numId="21">
    <w:abstractNumId w:val="33"/>
  </w:num>
  <w:num w:numId="22">
    <w:abstractNumId w:val="14"/>
  </w:num>
  <w:num w:numId="23">
    <w:abstractNumId w:val="49"/>
  </w:num>
  <w:num w:numId="24">
    <w:abstractNumId w:val="24"/>
  </w:num>
  <w:num w:numId="25">
    <w:abstractNumId w:val="46"/>
  </w:num>
  <w:num w:numId="26">
    <w:abstractNumId w:val="44"/>
  </w:num>
  <w:num w:numId="27">
    <w:abstractNumId w:val="16"/>
  </w:num>
  <w:num w:numId="28">
    <w:abstractNumId w:val="39"/>
  </w:num>
  <w:num w:numId="29">
    <w:abstractNumId w:val="40"/>
  </w:num>
  <w:num w:numId="30">
    <w:abstractNumId w:val="41"/>
  </w:num>
  <w:num w:numId="31">
    <w:abstractNumId w:val="34"/>
  </w:num>
  <w:num w:numId="32">
    <w:abstractNumId w:val="0"/>
  </w:num>
  <w:num w:numId="33">
    <w:abstractNumId w:val="4"/>
  </w:num>
  <w:num w:numId="34">
    <w:abstractNumId w:val="17"/>
  </w:num>
  <w:num w:numId="35">
    <w:abstractNumId w:val="8"/>
  </w:num>
  <w:num w:numId="36">
    <w:abstractNumId w:val="20"/>
  </w:num>
  <w:num w:numId="37">
    <w:abstractNumId w:val="2"/>
  </w:num>
  <w:num w:numId="38">
    <w:abstractNumId w:val="5"/>
  </w:num>
  <w:num w:numId="39">
    <w:abstractNumId w:val="35"/>
  </w:num>
  <w:num w:numId="40">
    <w:abstractNumId w:val="29"/>
  </w:num>
  <w:num w:numId="41">
    <w:abstractNumId w:val="6"/>
    <w:lvlOverride w:ilvl="0">
      <w:startOverride w:val="1"/>
    </w:lvlOverride>
  </w:num>
  <w:num w:numId="42">
    <w:abstractNumId w:val="3"/>
  </w:num>
  <w:num w:numId="43">
    <w:abstractNumId w:val="18"/>
  </w:num>
  <w:num w:numId="44">
    <w:abstractNumId w:val="47"/>
  </w:num>
  <w:num w:numId="45">
    <w:abstractNumId w:val="48"/>
  </w:num>
  <w:num w:numId="46">
    <w:abstractNumId w:val="38"/>
  </w:num>
  <w:num w:numId="47">
    <w:abstractNumId w:val="32"/>
  </w:num>
  <w:num w:numId="48">
    <w:abstractNumId w:val="25"/>
  </w:num>
  <w:num w:numId="49">
    <w:abstractNumId w:val="1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4C"/>
    <w:rsid w:val="0002104C"/>
    <w:rsid w:val="000224BF"/>
    <w:rsid w:val="00041DEB"/>
    <w:rsid w:val="00043EBD"/>
    <w:rsid w:val="00045709"/>
    <w:rsid w:val="00062D46"/>
    <w:rsid w:val="00065E29"/>
    <w:rsid w:val="0007028C"/>
    <w:rsid w:val="00083274"/>
    <w:rsid w:val="000B1CBA"/>
    <w:rsid w:val="000B392F"/>
    <w:rsid w:val="000E7721"/>
    <w:rsid w:val="000F3076"/>
    <w:rsid w:val="000F4651"/>
    <w:rsid w:val="000F7BC2"/>
    <w:rsid w:val="00100B8E"/>
    <w:rsid w:val="0014056B"/>
    <w:rsid w:val="00141F30"/>
    <w:rsid w:val="00155874"/>
    <w:rsid w:val="00164F64"/>
    <w:rsid w:val="0017622B"/>
    <w:rsid w:val="00181841"/>
    <w:rsid w:val="001961BF"/>
    <w:rsid w:val="001A55CB"/>
    <w:rsid w:val="001C5ABD"/>
    <w:rsid w:val="001D58E4"/>
    <w:rsid w:val="001D787F"/>
    <w:rsid w:val="002173AD"/>
    <w:rsid w:val="0022138B"/>
    <w:rsid w:val="00222C03"/>
    <w:rsid w:val="0022677D"/>
    <w:rsid w:val="00226C9B"/>
    <w:rsid w:val="00237A8C"/>
    <w:rsid w:val="00244F37"/>
    <w:rsid w:val="00251110"/>
    <w:rsid w:val="002548A7"/>
    <w:rsid w:val="00255AE9"/>
    <w:rsid w:val="002567DF"/>
    <w:rsid w:val="00256E76"/>
    <w:rsid w:val="00257942"/>
    <w:rsid w:val="00275779"/>
    <w:rsid w:val="00276B4C"/>
    <w:rsid w:val="0028693B"/>
    <w:rsid w:val="002A50C6"/>
    <w:rsid w:val="002D22D4"/>
    <w:rsid w:val="002F47A7"/>
    <w:rsid w:val="00304418"/>
    <w:rsid w:val="003075F7"/>
    <w:rsid w:val="00312F7D"/>
    <w:rsid w:val="003200AB"/>
    <w:rsid w:val="00331FC3"/>
    <w:rsid w:val="003338BA"/>
    <w:rsid w:val="00341D00"/>
    <w:rsid w:val="003642EC"/>
    <w:rsid w:val="00377ED4"/>
    <w:rsid w:val="003869B7"/>
    <w:rsid w:val="00391AAA"/>
    <w:rsid w:val="003A6013"/>
    <w:rsid w:val="003B2208"/>
    <w:rsid w:val="003B297C"/>
    <w:rsid w:val="003C368E"/>
    <w:rsid w:val="003C37E6"/>
    <w:rsid w:val="003C4B44"/>
    <w:rsid w:val="003D0974"/>
    <w:rsid w:val="003D2759"/>
    <w:rsid w:val="003E3FA8"/>
    <w:rsid w:val="003E4283"/>
    <w:rsid w:val="003E56A1"/>
    <w:rsid w:val="00423386"/>
    <w:rsid w:val="00436B67"/>
    <w:rsid w:val="00441972"/>
    <w:rsid w:val="00477FDF"/>
    <w:rsid w:val="004830D1"/>
    <w:rsid w:val="00483E76"/>
    <w:rsid w:val="00484A91"/>
    <w:rsid w:val="00485C8A"/>
    <w:rsid w:val="004871AC"/>
    <w:rsid w:val="00487271"/>
    <w:rsid w:val="00493FA5"/>
    <w:rsid w:val="004A6C4D"/>
    <w:rsid w:val="004B1A70"/>
    <w:rsid w:val="004B31A8"/>
    <w:rsid w:val="004C24B2"/>
    <w:rsid w:val="004E5C75"/>
    <w:rsid w:val="00507FDD"/>
    <w:rsid w:val="00533388"/>
    <w:rsid w:val="0053449C"/>
    <w:rsid w:val="0053571D"/>
    <w:rsid w:val="00541384"/>
    <w:rsid w:val="00551E29"/>
    <w:rsid w:val="00552A8C"/>
    <w:rsid w:val="0058584E"/>
    <w:rsid w:val="005B2FCA"/>
    <w:rsid w:val="005D01B7"/>
    <w:rsid w:val="005E6EB3"/>
    <w:rsid w:val="005F2D11"/>
    <w:rsid w:val="005F4BE1"/>
    <w:rsid w:val="00634A97"/>
    <w:rsid w:val="00634C93"/>
    <w:rsid w:val="00645186"/>
    <w:rsid w:val="00650309"/>
    <w:rsid w:val="00661EC8"/>
    <w:rsid w:val="00666F9E"/>
    <w:rsid w:val="00667AC5"/>
    <w:rsid w:val="00674BB2"/>
    <w:rsid w:val="00676E3D"/>
    <w:rsid w:val="00680B31"/>
    <w:rsid w:val="00687261"/>
    <w:rsid w:val="006953D9"/>
    <w:rsid w:val="006A1C63"/>
    <w:rsid w:val="006B3716"/>
    <w:rsid w:val="006C28B4"/>
    <w:rsid w:val="006C6E7C"/>
    <w:rsid w:val="006E4A98"/>
    <w:rsid w:val="006F4F73"/>
    <w:rsid w:val="00710F1B"/>
    <w:rsid w:val="0071486A"/>
    <w:rsid w:val="00714C66"/>
    <w:rsid w:val="00721E0E"/>
    <w:rsid w:val="00721EF6"/>
    <w:rsid w:val="00735370"/>
    <w:rsid w:val="00762949"/>
    <w:rsid w:val="00762BEC"/>
    <w:rsid w:val="00764F74"/>
    <w:rsid w:val="00771346"/>
    <w:rsid w:val="0077201F"/>
    <w:rsid w:val="007776DC"/>
    <w:rsid w:val="0078315F"/>
    <w:rsid w:val="00784791"/>
    <w:rsid w:val="00791339"/>
    <w:rsid w:val="007B5321"/>
    <w:rsid w:val="007B586F"/>
    <w:rsid w:val="007B6D6F"/>
    <w:rsid w:val="007C5A3C"/>
    <w:rsid w:val="007C75F5"/>
    <w:rsid w:val="007C7D85"/>
    <w:rsid w:val="007D0B2D"/>
    <w:rsid w:val="007E41E0"/>
    <w:rsid w:val="007E4711"/>
    <w:rsid w:val="007E4E7E"/>
    <w:rsid w:val="0081092A"/>
    <w:rsid w:val="00812887"/>
    <w:rsid w:val="00832C37"/>
    <w:rsid w:val="00845AEF"/>
    <w:rsid w:val="00865F85"/>
    <w:rsid w:val="00890954"/>
    <w:rsid w:val="008A7EE5"/>
    <w:rsid w:val="008B68BA"/>
    <w:rsid w:val="008B77DF"/>
    <w:rsid w:val="008C20F8"/>
    <w:rsid w:val="008D4EB8"/>
    <w:rsid w:val="008E0233"/>
    <w:rsid w:val="008F408F"/>
    <w:rsid w:val="008F743C"/>
    <w:rsid w:val="00903C40"/>
    <w:rsid w:val="00905FBA"/>
    <w:rsid w:val="00920DDF"/>
    <w:rsid w:val="009349DC"/>
    <w:rsid w:val="00941CE7"/>
    <w:rsid w:val="00942A36"/>
    <w:rsid w:val="00942FCB"/>
    <w:rsid w:val="009505B3"/>
    <w:rsid w:val="009516D2"/>
    <w:rsid w:val="00955949"/>
    <w:rsid w:val="00955EF5"/>
    <w:rsid w:val="00971125"/>
    <w:rsid w:val="00974487"/>
    <w:rsid w:val="009A4BF5"/>
    <w:rsid w:val="009D74CD"/>
    <w:rsid w:val="009E4BDA"/>
    <w:rsid w:val="009E5148"/>
    <w:rsid w:val="00A11C48"/>
    <w:rsid w:val="00A125E6"/>
    <w:rsid w:val="00A1361F"/>
    <w:rsid w:val="00A1729F"/>
    <w:rsid w:val="00A23B62"/>
    <w:rsid w:val="00A23D90"/>
    <w:rsid w:val="00A27100"/>
    <w:rsid w:val="00A47D3E"/>
    <w:rsid w:val="00A5452D"/>
    <w:rsid w:val="00A54C4A"/>
    <w:rsid w:val="00A74D20"/>
    <w:rsid w:val="00A83596"/>
    <w:rsid w:val="00A91ECA"/>
    <w:rsid w:val="00A92137"/>
    <w:rsid w:val="00A9793C"/>
    <w:rsid w:val="00A97976"/>
    <w:rsid w:val="00A97DC8"/>
    <w:rsid w:val="00AA5F32"/>
    <w:rsid w:val="00AB6226"/>
    <w:rsid w:val="00AB75ED"/>
    <w:rsid w:val="00AC3670"/>
    <w:rsid w:val="00AC3967"/>
    <w:rsid w:val="00AC50B5"/>
    <w:rsid w:val="00AC5EE8"/>
    <w:rsid w:val="00AC7318"/>
    <w:rsid w:val="00AE5784"/>
    <w:rsid w:val="00AE5907"/>
    <w:rsid w:val="00AE6F01"/>
    <w:rsid w:val="00AF0761"/>
    <w:rsid w:val="00B10682"/>
    <w:rsid w:val="00B1078A"/>
    <w:rsid w:val="00B16C0B"/>
    <w:rsid w:val="00B24B25"/>
    <w:rsid w:val="00B300FA"/>
    <w:rsid w:val="00B45592"/>
    <w:rsid w:val="00B65876"/>
    <w:rsid w:val="00B723D6"/>
    <w:rsid w:val="00B93682"/>
    <w:rsid w:val="00BB2E28"/>
    <w:rsid w:val="00BB3743"/>
    <w:rsid w:val="00BB6042"/>
    <w:rsid w:val="00BF3F4D"/>
    <w:rsid w:val="00C135D1"/>
    <w:rsid w:val="00C140D3"/>
    <w:rsid w:val="00C21DD8"/>
    <w:rsid w:val="00C23719"/>
    <w:rsid w:val="00C25CE7"/>
    <w:rsid w:val="00C3024C"/>
    <w:rsid w:val="00C34C35"/>
    <w:rsid w:val="00C43E5F"/>
    <w:rsid w:val="00C474A3"/>
    <w:rsid w:val="00C6624C"/>
    <w:rsid w:val="00C87DB1"/>
    <w:rsid w:val="00C915DA"/>
    <w:rsid w:val="00C93B7C"/>
    <w:rsid w:val="00C97612"/>
    <w:rsid w:val="00CA661D"/>
    <w:rsid w:val="00CB58B5"/>
    <w:rsid w:val="00CE726C"/>
    <w:rsid w:val="00D162CE"/>
    <w:rsid w:val="00D225BE"/>
    <w:rsid w:val="00D30280"/>
    <w:rsid w:val="00D318FA"/>
    <w:rsid w:val="00D42107"/>
    <w:rsid w:val="00D44477"/>
    <w:rsid w:val="00D46806"/>
    <w:rsid w:val="00D560E2"/>
    <w:rsid w:val="00D66370"/>
    <w:rsid w:val="00D67869"/>
    <w:rsid w:val="00D76BC8"/>
    <w:rsid w:val="00D86A20"/>
    <w:rsid w:val="00DB6779"/>
    <w:rsid w:val="00E07BA9"/>
    <w:rsid w:val="00E16B39"/>
    <w:rsid w:val="00E17D67"/>
    <w:rsid w:val="00E27087"/>
    <w:rsid w:val="00E50BE9"/>
    <w:rsid w:val="00E52740"/>
    <w:rsid w:val="00E91047"/>
    <w:rsid w:val="00E97EF6"/>
    <w:rsid w:val="00EA1013"/>
    <w:rsid w:val="00EB4753"/>
    <w:rsid w:val="00EB4B31"/>
    <w:rsid w:val="00EC4033"/>
    <w:rsid w:val="00EF5095"/>
    <w:rsid w:val="00F00F9C"/>
    <w:rsid w:val="00F14F11"/>
    <w:rsid w:val="00F26377"/>
    <w:rsid w:val="00F52ECB"/>
    <w:rsid w:val="00F532EA"/>
    <w:rsid w:val="00F57724"/>
    <w:rsid w:val="00F66B18"/>
    <w:rsid w:val="00F86CE8"/>
    <w:rsid w:val="00FA0318"/>
    <w:rsid w:val="00FA1912"/>
    <w:rsid w:val="00FA622F"/>
    <w:rsid w:val="00FB5A48"/>
    <w:rsid w:val="00FC206C"/>
    <w:rsid w:val="00FE2864"/>
    <w:rsid w:val="00FE366D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4"/>
  </w:style>
  <w:style w:type="paragraph" w:styleId="1">
    <w:name w:val="heading 1"/>
    <w:basedOn w:val="a"/>
    <w:next w:val="a"/>
    <w:link w:val="10"/>
    <w:uiPriority w:val="9"/>
    <w:qFormat/>
    <w:rsid w:val="0043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B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B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36B6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6B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6B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6B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436B6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rvts9">
    <w:name w:val="rvts9"/>
    <w:basedOn w:val="a0"/>
    <w:rsid w:val="006B3716"/>
  </w:style>
  <w:style w:type="character" w:customStyle="1" w:styleId="hps">
    <w:name w:val="hps"/>
    <w:basedOn w:val="a0"/>
    <w:rsid w:val="001D787F"/>
  </w:style>
  <w:style w:type="character" w:customStyle="1" w:styleId="atn">
    <w:name w:val="atn"/>
    <w:basedOn w:val="a0"/>
    <w:rsid w:val="00D44477"/>
  </w:style>
  <w:style w:type="character" w:customStyle="1" w:styleId="longtext">
    <w:name w:val="long_text"/>
    <w:basedOn w:val="a0"/>
    <w:rsid w:val="00436B67"/>
  </w:style>
  <w:style w:type="character" w:customStyle="1" w:styleId="butback">
    <w:name w:val="butback"/>
    <w:basedOn w:val="a0"/>
    <w:rsid w:val="00436B67"/>
  </w:style>
  <w:style w:type="character" w:customStyle="1" w:styleId="submenu-table">
    <w:name w:val="submenu-table"/>
    <w:basedOn w:val="a0"/>
    <w:rsid w:val="00436B67"/>
  </w:style>
  <w:style w:type="character" w:customStyle="1" w:styleId="w">
    <w:name w:val="w"/>
    <w:basedOn w:val="a0"/>
    <w:rsid w:val="00436B67"/>
  </w:style>
  <w:style w:type="paragraph" w:customStyle="1" w:styleId="Default">
    <w:name w:val="Default"/>
    <w:rsid w:val="0043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436B67"/>
  </w:style>
  <w:style w:type="paragraph" w:styleId="af">
    <w:name w:val="Body Text Indent"/>
    <w:basedOn w:val="a"/>
    <w:link w:val="af0"/>
    <w:uiPriority w:val="99"/>
    <w:unhideWhenUsed/>
    <w:rsid w:val="004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436B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36B67"/>
  </w:style>
  <w:style w:type="character" w:customStyle="1" w:styleId="shorttext">
    <w:name w:val="short_text"/>
    <w:basedOn w:val="a0"/>
    <w:rsid w:val="00436B67"/>
    <w:rPr>
      <w:rFonts w:cs="Times New Roman"/>
    </w:rPr>
  </w:style>
  <w:style w:type="character" w:customStyle="1" w:styleId="ft14">
    <w:name w:val="ft14"/>
    <w:basedOn w:val="a0"/>
    <w:rsid w:val="00436B67"/>
  </w:style>
  <w:style w:type="paragraph" w:customStyle="1" w:styleId="rvps2">
    <w:name w:val="rvps2"/>
    <w:basedOn w:val="a"/>
    <w:rsid w:val="004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36B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6B67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36B67"/>
  </w:style>
  <w:style w:type="paragraph" w:styleId="22">
    <w:name w:val="Body Text Indent 2"/>
    <w:basedOn w:val="a"/>
    <w:link w:val="21"/>
    <w:uiPriority w:val="99"/>
    <w:semiHidden/>
    <w:unhideWhenUsed/>
    <w:rsid w:val="00436B67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436B67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36B67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43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36B6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436B67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436B67"/>
  </w:style>
  <w:style w:type="table" w:customStyle="1" w:styleId="11">
    <w:name w:val="Сетка таблицы1"/>
    <w:basedOn w:val="a1"/>
    <w:next w:val="ac"/>
    <w:uiPriority w:val="59"/>
    <w:rsid w:val="002D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D4"/>
  </w:style>
  <w:style w:type="paragraph" w:styleId="1">
    <w:name w:val="heading 1"/>
    <w:basedOn w:val="a"/>
    <w:next w:val="a"/>
    <w:link w:val="10"/>
    <w:uiPriority w:val="9"/>
    <w:qFormat/>
    <w:rsid w:val="0043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7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74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B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B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B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36B6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47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47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6B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6B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6B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436B67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764F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E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EB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8E4"/>
  </w:style>
  <w:style w:type="paragraph" w:styleId="aa">
    <w:name w:val="footer"/>
    <w:basedOn w:val="a"/>
    <w:link w:val="ab"/>
    <w:uiPriority w:val="99"/>
    <w:unhideWhenUsed/>
    <w:rsid w:val="001D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8E4"/>
  </w:style>
  <w:style w:type="table" w:styleId="ac">
    <w:name w:val="Table Grid"/>
    <w:basedOn w:val="a1"/>
    <w:uiPriority w:val="59"/>
    <w:rsid w:val="0068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55">
    <w:name w:val="p1055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2">
    <w:name w:val="p86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483E76"/>
  </w:style>
  <w:style w:type="character" w:customStyle="1" w:styleId="ft43">
    <w:name w:val="ft43"/>
    <w:basedOn w:val="a0"/>
    <w:rsid w:val="00483E76"/>
  </w:style>
  <w:style w:type="paragraph" w:customStyle="1" w:styleId="p863">
    <w:name w:val="p863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483E76"/>
  </w:style>
  <w:style w:type="paragraph" w:customStyle="1" w:styleId="p864">
    <w:name w:val="p86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4">
    <w:name w:val="p1074"/>
    <w:basedOn w:val="a"/>
    <w:rsid w:val="0048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3">
    <w:name w:val="p3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02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67869"/>
    <w:rPr>
      <w:b/>
      <w:bCs/>
    </w:rPr>
  </w:style>
  <w:style w:type="character" w:styleId="ae">
    <w:name w:val="Emphasis"/>
    <w:basedOn w:val="a0"/>
    <w:uiPriority w:val="20"/>
    <w:qFormat/>
    <w:rsid w:val="00721EF6"/>
    <w:rPr>
      <w:i/>
      <w:iCs/>
    </w:rPr>
  </w:style>
  <w:style w:type="character" w:customStyle="1" w:styleId="rvts9">
    <w:name w:val="rvts9"/>
    <w:basedOn w:val="a0"/>
    <w:rsid w:val="006B3716"/>
  </w:style>
  <w:style w:type="character" w:customStyle="1" w:styleId="hps">
    <w:name w:val="hps"/>
    <w:basedOn w:val="a0"/>
    <w:rsid w:val="001D787F"/>
  </w:style>
  <w:style w:type="character" w:customStyle="1" w:styleId="atn">
    <w:name w:val="atn"/>
    <w:basedOn w:val="a0"/>
    <w:rsid w:val="00D44477"/>
  </w:style>
  <w:style w:type="character" w:customStyle="1" w:styleId="longtext">
    <w:name w:val="long_text"/>
    <w:basedOn w:val="a0"/>
    <w:rsid w:val="00436B67"/>
  </w:style>
  <w:style w:type="character" w:customStyle="1" w:styleId="butback">
    <w:name w:val="butback"/>
    <w:basedOn w:val="a0"/>
    <w:rsid w:val="00436B67"/>
  </w:style>
  <w:style w:type="character" w:customStyle="1" w:styleId="submenu-table">
    <w:name w:val="submenu-table"/>
    <w:basedOn w:val="a0"/>
    <w:rsid w:val="00436B67"/>
  </w:style>
  <w:style w:type="character" w:customStyle="1" w:styleId="w">
    <w:name w:val="w"/>
    <w:basedOn w:val="a0"/>
    <w:rsid w:val="00436B67"/>
  </w:style>
  <w:style w:type="paragraph" w:customStyle="1" w:styleId="Default">
    <w:name w:val="Default"/>
    <w:rsid w:val="00436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436B67"/>
  </w:style>
  <w:style w:type="paragraph" w:styleId="af">
    <w:name w:val="Body Text Indent"/>
    <w:basedOn w:val="a"/>
    <w:link w:val="af0"/>
    <w:uiPriority w:val="99"/>
    <w:unhideWhenUsed/>
    <w:rsid w:val="004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36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436B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36B67"/>
  </w:style>
  <w:style w:type="character" w:customStyle="1" w:styleId="shorttext">
    <w:name w:val="short_text"/>
    <w:basedOn w:val="a0"/>
    <w:rsid w:val="00436B67"/>
    <w:rPr>
      <w:rFonts w:cs="Times New Roman"/>
    </w:rPr>
  </w:style>
  <w:style w:type="character" w:customStyle="1" w:styleId="ft14">
    <w:name w:val="ft14"/>
    <w:basedOn w:val="a0"/>
    <w:rsid w:val="00436B67"/>
  </w:style>
  <w:style w:type="paragraph" w:customStyle="1" w:styleId="rvps2">
    <w:name w:val="rvps2"/>
    <w:basedOn w:val="a"/>
    <w:rsid w:val="0043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36B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6B67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36B67"/>
  </w:style>
  <w:style w:type="paragraph" w:styleId="22">
    <w:name w:val="Body Text Indent 2"/>
    <w:basedOn w:val="a"/>
    <w:link w:val="21"/>
    <w:uiPriority w:val="99"/>
    <w:semiHidden/>
    <w:unhideWhenUsed/>
    <w:rsid w:val="00436B67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436B67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36B67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436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36B6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436B67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436B67"/>
  </w:style>
  <w:style w:type="table" w:customStyle="1" w:styleId="11">
    <w:name w:val="Сетка таблицы1"/>
    <w:basedOn w:val="a1"/>
    <w:next w:val="ac"/>
    <w:uiPriority w:val="59"/>
    <w:rsid w:val="002D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  <w:div w:id="1529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6" w:space="15" w:color="BE664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2019-04-25T07:26:00Z</cp:lastPrinted>
  <dcterms:created xsi:type="dcterms:W3CDTF">2020-06-03T21:20:00Z</dcterms:created>
  <dcterms:modified xsi:type="dcterms:W3CDTF">2020-06-03T21:21:00Z</dcterms:modified>
</cp:coreProperties>
</file>